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A5" w:rsidRDefault="00663AA5" w:rsidP="00663AA5">
      <w:pPr>
        <w:jc w:val="center"/>
        <w:rPr>
          <w:sz w:val="30"/>
          <w:szCs w:val="30"/>
        </w:rPr>
      </w:pPr>
      <w:bookmarkStart w:id="0" w:name="_GoBack"/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</w:rPr>
        <w:t>2018年广发证券大学生</w:t>
      </w:r>
      <w:proofErr w:type="gramStart"/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</w:rPr>
        <w:t>微创业</w:t>
      </w:r>
      <w:proofErr w:type="gramEnd"/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</w:rPr>
        <w:t>行动项目征集报名表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5"/>
        <w:gridCol w:w="2235"/>
        <w:gridCol w:w="2250"/>
        <w:gridCol w:w="2295"/>
      </w:tblGrid>
      <w:tr w:rsidR="00663AA5" w:rsidTr="007F7A85">
        <w:trPr>
          <w:trHeight w:val="384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报名类型：（  ）</w:t>
            </w:r>
          </w:p>
        </w:tc>
      </w:tr>
      <w:tr w:rsidR="00663AA5" w:rsidTr="007F7A85">
        <w:trPr>
          <w:trHeight w:val="1083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         A. 微创业项目计划书              B. 已实施的微创业项目  </w:t>
            </w:r>
          </w:p>
          <w:p w:rsidR="00663AA5" w:rsidRDefault="00663AA5" w:rsidP="007F7A85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         C. 互联网金融服务项目计划书      D. 已实施的互联网金融服务项目      </w:t>
            </w:r>
          </w:p>
        </w:tc>
      </w:tr>
      <w:tr w:rsidR="00663AA5" w:rsidTr="007F7A85">
        <w:trPr>
          <w:trHeight w:val="315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 w:rsidR="00663AA5" w:rsidTr="007F7A85">
        <w:trPr>
          <w:trHeight w:val="435"/>
          <w:jc w:val="center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663AA5" w:rsidTr="007F7A85">
        <w:trPr>
          <w:trHeight w:val="690"/>
          <w:jc w:val="center"/>
        </w:trPr>
        <w:tc>
          <w:tcPr>
            <w:tcW w:w="229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663AA5" w:rsidTr="007F7A85">
        <w:trPr>
          <w:trHeight w:val="690"/>
          <w:jc w:val="center"/>
        </w:trPr>
        <w:tc>
          <w:tcPr>
            <w:tcW w:w="229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663AA5" w:rsidTr="007F7A85">
        <w:trPr>
          <w:trHeight w:val="375"/>
          <w:jc w:val="center"/>
        </w:trPr>
        <w:tc>
          <w:tcPr>
            <w:tcW w:w="229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663AA5" w:rsidTr="007F7A85">
        <w:trPr>
          <w:trHeight w:val="375"/>
          <w:jc w:val="center"/>
        </w:trPr>
        <w:tc>
          <w:tcPr>
            <w:tcW w:w="2295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663AA5" w:rsidTr="007F7A85">
        <w:trPr>
          <w:trHeight w:val="315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大学生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微创业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行动计划书或已实施的项目描述</w:t>
            </w:r>
          </w:p>
        </w:tc>
      </w:tr>
      <w:tr w:rsidR="00663AA5" w:rsidTr="007F7A85">
        <w:trPr>
          <w:trHeight w:val="1170"/>
          <w:jc w:val="center"/>
        </w:trPr>
        <w:tc>
          <w:tcPr>
            <w:tcW w:w="90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本部分为2500字-5000字的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微创业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计划书或已实施的项目描述，</w:t>
            </w:r>
          </w:p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 w:rsidR="00663AA5" w:rsidTr="007F7A85">
        <w:trPr>
          <w:trHeight w:val="5020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lastRenderedPageBreak/>
              <w:t>项目团队/个人介绍（300-800字）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63AA5" w:rsidTr="007F7A85">
        <w:trPr>
          <w:trHeight w:val="6160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63AA5" w:rsidTr="007F7A85">
        <w:trPr>
          <w:trHeight w:val="4645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lastRenderedPageBreak/>
              <w:t>项目盈利能力（500-800字）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63AA5" w:rsidTr="007F7A85">
        <w:trPr>
          <w:trHeight w:val="4085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63AA5" w:rsidTr="007F7A85">
        <w:trPr>
          <w:trHeight w:val="4705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63AA5" w:rsidTr="007F7A85">
        <w:trPr>
          <w:trHeight w:val="4935"/>
          <w:jc w:val="center"/>
        </w:trPr>
        <w:tc>
          <w:tcPr>
            <w:tcW w:w="22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63AA5" w:rsidRDefault="00663AA5" w:rsidP="007F7A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lastRenderedPageBreak/>
              <w:t>项目社会价值（500-800字）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63AA5" w:rsidRDefault="00663AA5" w:rsidP="007F7A8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663AA5" w:rsidRDefault="00663AA5" w:rsidP="00663AA5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   </w:t>
      </w:r>
    </w:p>
    <w:p w:rsidR="00663AA5" w:rsidRDefault="00663AA5" w:rsidP="00663AA5">
      <w:pPr>
        <w:widowControl/>
        <w:ind w:firstLineChars="200" w:firstLine="420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备注：</w:t>
      </w:r>
    </w:p>
    <w:p w:rsidR="00663AA5" w:rsidRDefault="00663AA5" w:rsidP="00663AA5">
      <w:pPr>
        <w:widowControl/>
        <w:ind w:firstLineChars="200" w:firstLine="420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1、请参赛者将报名表发送至kaboffice@qq.com；</w:t>
      </w:r>
    </w:p>
    <w:p w:rsidR="00663AA5" w:rsidRDefault="00663AA5" w:rsidP="00663AA5">
      <w:pPr>
        <w:widowControl/>
        <w:ind w:firstLineChars="200" w:firstLine="420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2、请关注KAB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微信公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号(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KABClub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)、广发证券社会公益基金会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微信公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号(gfgy95575)、广发证券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微信公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号(gf95575)直接报名，根据提示提交参赛者及项目或计划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书相关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信息，以便更好地展示以及后期投票活动的进行。</w:t>
      </w:r>
    </w:p>
    <w:p w:rsidR="00663AA5" w:rsidRDefault="00663AA5" w:rsidP="00663AA5">
      <w:pPr>
        <w:widowControl/>
        <w:numPr>
          <w:ilvl w:val="0"/>
          <w:numId w:val="1"/>
        </w:numPr>
        <w:ind w:firstLineChars="200" w:firstLine="420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如有疑问，请联系KAB全国推广办公室：</w:t>
      </w:r>
    </w:p>
    <w:p w:rsidR="00663AA5" w:rsidRDefault="00663AA5" w:rsidP="00663AA5">
      <w:pPr>
        <w:widowControl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 xml:space="preserve">      杨  柳 （010）64098513</w:t>
      </w:r>
    </w:p>
    <w:p w:rsidR="00663AA5" w:rsidRDefault="00663AA5" w:rsidP="00663AA5">
      <w:pPr>
        <w:widowControl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 xml:space="preserve">      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王亚欣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 xml:space="preserve">  18211021230</w:t>
      </w:r>
    </w:p>
    <w:p w:rsidR="00663AA5" w:rsidRDefault="00663AA5" w:rsidP="00663AA5">
      <w:pPr>
        <w:rPr>
          <w:rFonts w:ascii="仿宋" w:eastAsia="仿宋" w:hAnsi="仿宋" w:cs="仿宋" w:hint="eastAsia"/>
        </w:rPr>
      </w:pPr>
    </w:p>
    <w:p w:rsidR="0092489C" w:rsidRDefault="0092489C"/>
    <w:sectPr w:rsidR="0092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DC78E"/>
    <w:multiLevelType w:val="singleLevel"/>
    <w:tmpl w:val="551DC78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5"/>
    <w:rsid w:val="00382D3D"/>
    <w:rsid w:val="00663AA5"/>
    <w:rsid w:val="0092489C"/>
    <w:rsid w:val="00B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林伟雄</dc:creator>
  <cp:lastModifiedBy>林伟雄</cp:lastModifiedBy>
  <cp:revision>1</cp:revision>
  <dcterms:created xsi:type="dcterms:W3CDTF">2018-06-11T02:40:00Z</dcterms:created>
  <dcterms:modified xsi:type="dcterms:W3CDTF">2018-06-11T02:42:00Z</dcterms:modified>
</cp:coreProperties>
</file>